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6C" w:rsidRP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</w:pPr>
      <w:r w:rsidRPr="002B57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  <w:t>ИНОВАТИВНА ПРАКТИЧНА НАСТАВА У ПОЉОПРИВРЕДИ</w:t>
      </w:r>
    </w:p>
    <w:p w:rsidR="002B576C" w:rsidRP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</w:pPr>
      <w:r w:rsidRPr="002B57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  <w:t>Праксом до резултата</w:t>
      </w:r>
    </w:p>
    <w:p w:rsidR="002B576C" w:rsidRP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</w:pPr>
    </w:p>
    <w:p w:rsidR="002B576C" w:rsidRPr="006F7917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Квалитетна практична обука у средњим пољоприв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редним школама утиче на циљеве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и приоритете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за развој пољопривреде у Србији.</w:t>
      </w:r>
    </w:p>
    <w:p w:rsidR="002B576C" w:rsidRP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Потреб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образовања у Србији кроз пројекте, развој квалитетног образовања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међународн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сарадњ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је а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журирање наставних планова и програма за практичну обуку у складу са потребама послодаваца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и пољопривредни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х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произвођач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а и захт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евима европског тржишта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2B576C" w:rsidRPr="006F7917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Многе локалне фарме у Србији немају довољно капацитета и искуства у реализацији најновијих трендова,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технологиј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и метод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да у пољопривреди и агробизнису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.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Недостатак искуства у очувању агроеколошке заштите у области органске производње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расту, с обзиром на трендове у органској производњи и потражњу за еколошки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рихватљивим производима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и ширењ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руралног туризма.</w:t>
      </w:r>
    </w:p>
    <w:p w:rsidR="002B576C" w:rsidRPr="006F7917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Заосталост у односу на европску пољопривреду и недостатак модерних метода и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технологиј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рад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у органској пољопривреди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доводи до чињенице да наставници практичне обуке нису сигурни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да су добро обучени и информисани о најновијим трендовима у органској пољо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привреди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и развој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сеоског туризма.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У развоју пољопривредног сектора у Европи постоји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све већи број иновативних фарми са модерном опремом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са бригом за добробит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животиња, коришћење отпада за еколошки одржив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пољопривредн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пракс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 У том погледу,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ш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коле које имају програме учења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агробизнису брзо припремају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своје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ученике потребним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ештин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ама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и њихово укључивање у пословање.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Стога је неопходно ажурирати наставне планове и програме за практичну употребу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обуке, у зависности од потреба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европског тржишта рада и обезбеђивања бољег квалитета људских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ресурса кроз искуства напредних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пољопривредних произвођача, гд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е они могу учити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нешто што допуњава професионалне способности ученика.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Школе имају проблеме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н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едовољ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ног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капаците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та и услова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за праксу, недостатак савре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мених машина и алата за посао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застар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у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опрем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у.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На овај начин ученици не могу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да стекну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потребне практичне в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ештине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,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које ће се брже и лакше имплементирати на тржишту рада и кој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е су битне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за послодавце у конкурент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ском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окружењу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 Циљ образовања у пољопривредн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ом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сектор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је да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развија добре практичне в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ештине.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Зато желимо да приступимо пракс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и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послодаваца који користе модерне технологије и објекте, модерне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методе, иновације 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гајењу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воћа и поврћа, квалитетн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ој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пракс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и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за покретање предузетничких активности у руралном туризму и пољопривред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и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</w:p>
    <w:p w:rsidR="002B576C" w:rsidRPr="00547D32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lastRenderedPageBreak/>
        <w:tab/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Приоритет ће бити даљи развој кључних компетенција у струковној обуци и образовању, укључујући и савремене методе за увођење ових компетенција у образовне програме, као и контролисање, имплементацију и евалуаци</w:t>
      </w:r>
      <w:r w:rsidR="00765C8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ју резултата ових програма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765C86" w:rsidRDefault="00765C86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ab/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Пољопривредна школа Шума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товац сарађује са гимназијом Др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Арсен Златаров Видин-Бугарска,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Valmieras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Pragaujas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Гимназија Валмиера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-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Летонија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, Биотехнолошка средња школа Марибор-Словенија,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Пољопривредна школа 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Green Academy Архус-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Данска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 у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чешће 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ACES пројекту "In medias res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редњ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школом Даљ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-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Хрватска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СУГС "Никола Карев" Скоп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ље</w:t>
      </w:r>
      <w:r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, Македонија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. 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Сарадња се заснива на 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размени ученика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- 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програм за пот</w:t>
      </w:r>
      <w:r w:rsidR="002B576C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ст</w:t>
      </w:r>
      <w:r w:rsidR="002B576C" w:rsidRPr="006F7917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ицање интеркултуралног дијалога.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ab/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У</w:t>
      </w:r>
      <w:r w:rsidR="00765C8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 оквиру пројекта у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чесницима ће бити пружена свеобухватна практична и логистичка подршка од стране пројектног тима. Да би се ос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игурао квалитет мобилности, пр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 потписивања уговора са партнерском орган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изацијом, Директор школе ће пос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ти фарму која је одређена као место гд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 ће се обука одвијати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,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размотрити услове рада и услове 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а смештај и дневне оброке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 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д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огов</w:t>
      </w:r>
      <w:r w:rsidR="00765C8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орити </w:t>
      </w:r>
      <w:r w:rsidR="00765C8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споразум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о </w:t>
      </w:r>
      <w:r w:rsidR="00765C8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спровођењу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практичне обуке и културном програму.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ab/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Главне активности које планирамо да организујемо у оквиру пројекта „Иновативна практична настава у пољопривреди“ укључују: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1. Презентација пројекта 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ученицима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и наставницима - циљеви, план рада, задаци и 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о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чекивани резултати.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2. Формирање школског пројектног тима, са јасно дефинисаним одговорност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има и дужностима: мониторинг и 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м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енаџмент - директор школе; контакт особа и координатор пројекта - наставник енглеског језика; финансијск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и менаџмент-главни рачуновођа; 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п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омоћник координат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ора и пратеће особе - 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н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аставници стручне обуке</w:t>
      </w:r>
      <w:r w:rsidR="00E67F2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 и 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стручних предмета;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3. Потписивање уговора са партнерима домаћинима, састављање и усаглашавање детаљног плана рада за вођење праксе и споразум о обуци и квалитетном спровођењу обуке.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4. Прелиминарни одабир учесника од стране пројектног тима према критериј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ум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има утврђеним у нацрту. </w:t>
      </w:r>
    </w:p>
    <w:p w:rsidR="002B576C" w:rsidRPr="00FC7813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Latn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5. Спровођење лингвистичке и педагошке обуке. Наставници одгов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орни за ову активност ће бити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н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аставник стручне обуке и наставник енглеског језика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6. Избор крајњих корисника према претходно утврђеним критеријумима и тестовима за утврђивање нивоа знања и вештине стечене у лингвистичкој и стручној обуци.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7. Издавање сертификата о знањима стеченим на предметима.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8.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Закључивање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уговора са корисницима.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9. Логистичка подршка, пружање здравственог осигурања. </w:t>
      </w:r>
    </w:p>
    <w:p w:rsidR="002B576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lastRenderedPageBreak/>
        <w:t xml:space="preserve">10. Вођење мобилности. Током мобилности, </w:t>
      </w:r>
      <w:r w:rsidR="00FC78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ученици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ће бити ангажовани 6 сати сваки дан. Јут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арња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пракса ће бити у интервалу од 8.30 до 11.30, поподне од 12.30 до 15.30. За викенд је планиран културни програм. </w:t>
      </w:r>
    </w:p>
    <w:p w:rsidR="002B576C" w:rsidRPr="00547D32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ab/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Приликом одабира земље домаћ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ина, наша школа је изабрала сус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едну земљу која је чланица ЕУ. Близина земље д</w:t>
      </w:r>
      <w:r w:rsidR="00FC78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омаћина је важна за боље разум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евање и комуникацију. Постоје језичке сличности, препознатљиви производи и начин њихове производње. Слични обичаји, традиција, култура, храна и становање омогућили би учесницима да искусе производњу хране и добијање партнера за заједничко учешће на тржишту ЕУ</w:t>
      </w:r>
      <w:r w:rsidR="00FC78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.</w:t>
      </w:r>
    </w:p>
    <w:p w:rsidR="002B576C" w:rsidRPr="001D79FC" w:rsidRDefault="002B576C" w:rsidP="002B5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9FC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Активност</w:t>
      </w:r>
    </w:p>
    <w:p w:rsidR="002B576C" w:rsidRPr="00547D32" w:rsidRDefault="002B576C" w:rsidP="002B576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47D32">
        <w:rPr>
          <w:rFonts w:ascii="Times New Roman" w:hAnsi="Times New Roman" w:cs="Times New Roman"/>
          <w:sz w:val="24"/>
          <w:szCs w:val="24"/>
        </w:rPr>
        <w:br/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А1 Краткотрајна мобилност ВЕТ ученика </w:t>
      </w:r>
    </w:p>
    <w:p w:rsidR="002B576C" w:rsidRPr="00547D32" w:rsidRDefault="002B576C" w:rsidP="002B576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Укупан 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број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 учесника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17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 xml:space="preserve"> Број 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дана 14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Пратиоци: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</w:t>
      </w:r>
    </w:p>
    <w:p w:rsidR="002B576C" w:rsidRPr="00547D32" w:rsidRDefault="002B576C" w:rsidP="002B576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Укупно </w:t>
      </w:r>
      <w:r w:rsidR="00FC78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sr-Cyrl-RS"/>
        </w:rPr>
        <w:t>30192,</w:t>
      </w:r>
      <w:r w:rsidRPr="00547D3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00 ЕУР</w:t>
      </w:r>
    </w:p>
    <w:p w:rsidR="00FC7813" w:rsidRPr="00FC7813" w:rsidRDefault="002B576C" w:rsidP="002B576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Реализација нашег пројекта „Иновативна практична настава у пољопривреди“ задовољ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ава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потребе корисника за стицање практичних знања и вештина у области агробизниса и унапређења професионалне компетенције кроз апсорпцију добрих радних пракси и иновативних метода. Млади људи немају јасну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представу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о томе шта би требали знати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кад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се запосле, не знају шта се од њих очекује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.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Овим пројектом наши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ученици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ће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имати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могућност прим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ене онога што су научили у школи, у стварном радном окружењу. Они ће бити припремљени за своје будуће професионалне улоге,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која се заснива на принципу „ц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еложивотног учења“, што је управо оно што Ерасмус + предлаже. </w:t>
      </w:r>
    </w:p>
    <w:p w:rsidR="00FC7813" w:rsidRPr="00FC7813" w:rsidRDefault="002B576C" w:rsidP="00FC781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Учешће у програму ће задовољити потребе учесника у изградњи пред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узетничких вештина као такав: нова знања и професионалне в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ештине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,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додатна знања и вештине, осигура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ње предности и мобилности на тржишту рада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,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практичне и друштвене в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ештин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е за планирање и организовање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, сопствене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квалитете - комуникација, толеранција, конкурентност, лидерство. Учешће у програму ће мотивисати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ученике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да развију свој предузетнички дух и иницијатив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да се успешно такмич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на тржишту рада у Србији као и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 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у ЕУ. </w:t>
      </w:r>
    </w:p>
    <w:p w:rsidR="00853EF6" w:rsidRDefault="002B576C" w:rsidP="00853EF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Особе које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ће пратити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ученике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су наставници практичне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наставе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 бирају се на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 Наставничком већу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Њихов задатак је да путују током подршке мобилности и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пруже помоћ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ученицима 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током путовања и боравка у земљи домаћину. Помоћ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и подршка треба да се од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носе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на здравље, безбеднос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т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, комуника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цију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 професионалн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област. Наставници прате спроведене активности активности заједно са домаћинима,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помажу ученицима да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пишу изв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ештаје.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Ученици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учествуј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у тестирању како би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се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потврдило стицање </w:t>
      </w:r>
      <w:r w:rsidR="00FC7813" w:rsidRPr="00FC7813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с</w:t>
      </w:r>
      <w:r w:rsidRPr="00FC7813">
        <w:rPr>
          <w:rFonts w:ascii="Times New Roman" w:hAnsi="Times New Roman" w:cs="Times New Roman"/>
          <w:sz w:val="24"/>
          <w:szCs w:val="24"/>
          <w:shd w:val="clear" w:color="auto" w:fill="F8F9FA"/>
        </w:rPr>
        <w:t>ертификата.</w:t>
      </w:r>
      <w:r w:rsidR="00853EF6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 </w:t>
      </w:r>
    </w:p>
    <w:p w:rsidR="00853EF6" w:rsidRPr="00233BF0" w:rsidRDefault="00853EF6" w:rsidP="00853EF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53EF6">
        <w:rPr>
          <w:rFonts w:ascii="Times New Roman" w:hAnsi="Times New Roman" w:cs="Times New Roman"/>
          <w:sz w:val="24"/>
          <w:szCs w:val="24"/>
          <w:shd w:val="clear" w:color="auto" w:fill="F8F9FA"/>
        </w:rPr>
        <w:lastRenderedPageBreak/>
        <w:t>Ученици ће водити дневник, записујући задатке остварених и стечених вештина сваког дана мобилности. Ментори из обе земље ће процењ</w:t>
      </w:r>
      <w:r w:rsidRPr="00853EF6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ивати</w:t>
      </w:r>
      <w:r w:rsidRPr="00853EF6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квалитет завршеног 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задатка.</w:t>
      </w:r>
      <w:r w:rsidR="00233BF0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233BF0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По завршетку обуке, сваки ученик ће добити сертификат о учешћу, ко</w:t>
      </w:r>
      <w:r w:rsid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је су заједнички припремиле дв</w:t>
      </w:r>
      <w:r w:rsidR="00233BF0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е партнерске странке.</w:t>
      </w:r>
    </w:p>
    <w:p w:rsidR="009F4CCC" w:rsidRPr="009F4CCC" w:rsidRDefault="002B576C" w:rsidP="009F4CC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Информације о временско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ј реализацији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пројекта и активностима биће приказане на информативн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ој 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табл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 школе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Пројекат ће бити представљен пред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Ученичким парламентом и Саветом родитеља 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и родитељ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ским састанцима.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Грађани ће бити информисани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путем медија /новина и радија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/. </w:t>
      </w:r>
    </w:p>
    <w:p w:rsidR="009F4CCC" w:rsidRPr="009F4CCC" w:rsidRDefault="002B576C" w:rsidP="009F4CC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Након селекције учесника биће спроведена лингв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истичка и педагошка обука.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Н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аставници одговорни за ову активност ће бити наставник професионалне обуке и наставник енглеског језика упознат са специфичном терминологијом у струци. Финансије потребне за имплементацију обука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су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представљен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у планираном буџету пројекта. </w:t>
      </w:r>
    </w:p>
    <w:p w:rsidR="009F4CCC" w:rsidRPr="009F4CCC" w:rsidRDefault="009F4CCC" w:rsidP="009F4CC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П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ланира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на су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два курса: бугарски језик - 20 сати, углавном 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ради савладавања 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специфичне терминологиј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везан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за 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предстојећу 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стручну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праксу и стручно усавршавање 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и 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2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0 сати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 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на теме које су изложене у пројекту и које нису обухваћене националним курикулумом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.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Након завршене почетне припреме, ученици ће полагати тес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т за утврђивање нивоа знања и в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ештина стечених у језичком и стручном оспособљавању. Одбор за избор, именован од стране главног подносиоца пријаве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,</w:t>
      </w:r>
      <w:r w:rsidR="002B576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ће рангирати учеснике по броју постигнутих бодова. </w:t>
      </w:r>
    </w:p>
    <w:p w:rsidR="009F4CCC" w:rsidRDefault="002B576C" w:rsidP="009F4CC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Школа и ученици (или њихови родитељи, ако су мало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л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>етни) ће потписати споразум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Ученици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ће бити рангирани према резултатима и они који имају најниже резултате ће бити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у 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резерви, и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укључени у пројекат ако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не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ко од првобитно одређених учесника 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одустане</w:t>
      </w:r>
      <w:r w:rsidRPr="009F4CCC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због различитих околности</w:t>
      </w:r>
      <w:r w:rsidR="009F4CCC" w:rsidRP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.</w:t>
      </w:r>
      <w:r w:rsidR="009F4CCC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 </w:t>
      </w:r>
    </w:p>
    <w:p w:rsidR="00233BF0" w:rsidRDefault="002B576C" w:rsidP="00233BF0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853EF6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Културна припрема </w:t>
      </w:r>
      <w:r w:rsidR="009F4CCC" w:rsidRPr="00853EF6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ученика</w:t>
      </w:r>
      <w:r w:rsidRPr="00853EF6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одвиј</w:t>
      </w:r>
      <w:r w:rsidR="009F4CCC" w:rsidRPr="00853EF6">
        <w:rPr>
          <w:rFonts w:ascii="Times New Roman" w:hAnsi="Times New Roman" w:cs="Times New Roman"/>
          <w:sz w:val="24"/>
          <w:szCs w:val="24"/>
          <w:shd w:val="clear" w:color="auto" w:fill="F8F9FA"/>
        </w:rPr>
        <w:t>ће се у дв</w:t>
      </w:r>
      <w:r w:rsidRPr="00853EF6">
        <w:rPr>
          <w:rFonts w:ascii="Times New Roman" w:hAnsi="Times New Roman" w:cs="Times New Roman"/>
          <w:sz w:val="24"/>
          <w:szCs w:val="24"/>
          <w:shd w:val="clear" w:color="auto" w:fill="F8F9FA"/>
        </w:rPr>
        <w:t>е фазе. Прелиминарна припрема ће се одржати у школи путем неформалних састанака са наставницима и другим у</w:t>
      </w:r>
      <w:r w:rsidR="009F4CCC" w:rsidRPr="00853EF6">
        <w:rPr>
          <w:rFonts w:ascii="Times New Roman" w:hAnsi="Times New Roman" w:cs="Times New Roman"/>
          <w:sz w:val="24"/>
          <w:szCs w:val="24"/>
          <w:shd w:val="clear" w:color="auto" w:fill="F8F9FA"/>
        </w:rPr>
        <w:t>ченицима</w:t>
      </w:r>
      <w:r w:rsidR="009F4CCC" w:rsidRPr="00853EF6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 и упознавање историјских и културних карактеристика земље партнера. </w:t>
      </w:r>
    </w:p>
    <w:p w:rsidR="00233BF0" w:rsidRPr="00233BF0" w:rsidRDefault="00233BF0" w:rsidP="00233BF0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</w:pP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Ув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ерени смо да 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ће резултати спроведеног пројекта из области пољопривреде и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прерад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хране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довести до побољшања професионалних в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ештина и знања која ће значајно утицати на локално становништво у кориштењу модерне технологије у производњ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 и преради хране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. Стечен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им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знањ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има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 вештин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ама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ученици ће повећати м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отивацију и самопоштовање и 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радо 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подиелити своја знања и в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ештине са другим ученицима у школи у погледу квалитета контрол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 безбедност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хране у мес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арству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>, пекарству, млекарској производњи, производњи органск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их производа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 ветеринарск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медицин</w:t>
      </w:r>
      <w:r w:rsidRPr="00233BF0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="002B576C" w:rsidRPr="00233BF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</w:p>
    <w:p w:rsidR="002B576C" w:rsidRPr="00837438" w:rsidRDefault="002B576C" w:rsidP="0053599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535991">
        <w:rPr>
          <w:rFonts w:ascii="Times New Roman" w:hAnsi="Times New Roman" w:cs="Times New Roman"/>
          <w:sz w:val="24"/>
          <w:szCs w:val="24"/>
          <w:shd w:val="clear" w:color="auto" w:fill="F8F9FA"/>
        </w:rPr>
        <w:t>Унапређење њиховог нивоа образовања током праксе у Бугарској ће промовисати пољопривредн</w:t>
      </w:r>
      <w:r w:rsidR="00535991" w:rsidRPr="00535991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</w:t>
      </w:r>
      <w:r w:rsidRPr="0053599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школ</w:t>
      </w:r>
      <w:r w:rsidR="00535991" w:rsidRPr="00535991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</w:t>
      </w:r>
      <w:r w:rsidR="00535991" w:rsidRPr="0053599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као м</w:t>
      </w:r>
      <w:r w:rsidRPr="0053599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есто које </w:t>
      </w:r>
      <w:r w:rsidR="00535991" w:rsidRPr="0053599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ће омогућити ученицима да промене свој стил рада док </w:t>
      </w:r>
      <w:r w:rsidRPr="0053599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још похађају школу и моћи ће да остваре своје идеје кроз креативност и иновативност. </w:t>
      </w:r>
      <w:r w:rsidR="005D7110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lastRenderedPageBreak/>
        <w:tab/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На регионалном нивоу планирамо уче</w:t>
      </w:r>
      <w:r w:rsidR="005D7110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шће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на такмичењима која 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 xml:space="preserve">се 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организуј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у области пољопривреде и прераде хране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Ув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ерени смо да друге школе у ​​Србији, а не само средње, ће имати користи од нашег искуства у имплементацији пројектних идеја, баш као и наша средња школа има везе са међународним центрима који повећавају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образовни ниво ученика и помоћ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интеграцији младих у Европи. На међународном нивоу, имаћемо прилику да будемо 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промотери и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кулинарск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ум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тност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и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, обичај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а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, традициј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е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и руралн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ог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туриз</w:t>
      </w:r>
      <w:r w:rsidR="00837438" w:rsidRPr="00837438">
        <w:rPr>
          <w:rFonts w:ascii="Times New Roman" w:hAnsi="Times New Roman" w:cs="Times New Roman"/>
          <w:sz w:val="24"/>
          <w:szCs w:val="24"/>
          <w:shd w:val="clear" w:color="auto" w:fill="F8F9FA"/>
          <w:lang w:val="sr-Cyrl-RS"/>
        </w:rPr>
        <w:t>ма наше земље</w:t>
      </w:r>
      <w:r w:rsidRPr="00837438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2B576C" w:rsidRPr="00931C05" w:rsidRDefault="002B576C" w:rsidP="002B576C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</w:rPr>
      </w:pPr>
      <w:r w:rsidRPr="00931C05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2B576C" w:rsidRPr="008D4A12" w:rsidRDefault="002B576C" w:rsidP="00B55CE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C05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2B576C" w:rsidRPr="00931C05" w:rsidRDefault="002B576C" w:rsidP="002B576C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</w:rPr>
      </w:pPr>
      <w:r w:rsidRPr="00931C05">
        <w:rPr>
          <w:rFonts w:ascii="Times New Roman" w:hAnsi="Times New Roman" w:cs="Times New Roman"/>
          <w:color w:val="FF0000"/>
          <w:sz w:val="24"/>
          <w:szCs w:val="24"/>
        </w:rPr>
        <w:br/>
      </w:r>
      <w:bookmarkStart w:id="0" w:name="_GoBack"/>
      <w:bookmarkEnd w:id="0"/>
    </w:p>
    <w:sectPr w:rsidR="002B576C" w:rsidRPr="00931C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B9"/>
    <w:rsid w:val="001A09B9"/>
    <w:rsid w:val="00233BF0"/>
    <w:rsid w:val="002B576C"/>
    <w:rsid w:val="00535991"/>
    <w:rsid w:val="005D7110"/>
    <w:rsid w:val="006B343F"/>
    <w:rsid w:val="00765C86"/>
    <w:rsid w:val="00837438"/>
    <w:rsid w:val="00853EF6"/>
    <w:rsid w:val="009F4CCC"/>
    <w:rsid w:val="00B55CEA"/>
    <w:rsid w:val="00E67F2E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2019-07-17T08:55:00Z</dcterms:created>
  <dcterms:modified xsi:type="dcterms:W3CDTF">2019-07-17T09:50:00Z</dcterms:modified>
</cp:coreProperties>
</file>